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5903" w14:textId="77777777" w:rsidR="004254EE" w:rsidRPr="00DF4986" w:rsidRDefault="004254EE" w:rsidP="004254E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F4986">
        <w:rPr>
          <w:rFonts w:ascii="Arial" w:hAnsi="Arial" w:cs="Arial"/>
          <w:b/>
          <w:bCs/>
          <w:sz w:val="24"/>
          <w:szCs w:val="24"/>
        </w:rPr>
        <w:t>Riotur</w:t>
      </w:r>
      <w:proofErr w:type="spellEnd"/>
      <w:r w:rsidRPr="00DF4986">
        <w:rPr>
          <w:rFonts w:ascii="Arial" w:hAnsi="Arial" w:cs="Arial"/>
          <w:b/>
          <w:bCs/>
          <w:sz w:val="24"/>
          <w:szCs w:val="24"/>
        </w:rPr>
        <w:t xml:space="preserve"> marca presença em feiras de turismo internacional e nacional</w:t>
      </w:r>
    </w:p>
    <w:p w14:paraId="2EDD725A" w14:textId="77777777" w:rsidR="004254EE" w:rsidRPr="00DF4986" w:rsidRDefault="004254EE" w:rsidP="004254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78AB42" w14:textId="12C7058A" w:rsidR="004254EE" w:rsidRPr="00DF4986" w:rsidRDefault="004254EE" w:rsidP="004254EE">
      <w:pPr>
        <w:rPr>
          <w:rFonts w:ascii="Arial" w:hAnsi="Arial" w:cs="Arial"/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A Prefeitura, por meio da </w:t>
      </w:r>
      <w:proofErr w:type="spellStart"/>
      <w:r w:rsidRPr="00DF4986">
        <w:rPr>
          <w:rFonts w:ascii="Arial" w:hAnsi="Arial" w:cs="Arial"/>
          <w:sz w:val="24"/>
          <w:szCs w:val="24"/>
        </w:rPr>
        <w:t>Riotur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, marca presença em duas relevantes feiras de turismo nesse mês de setembro. Na </w:t>
      </w:r>
      <w:proofErr w:type="spellStart"/>
      <w:r w:rsidRPr="00DF4986">
        <w:rPr>
          <w:rFonts w:ascii="Arial" w:hAnsi="Arial" w:cs="Arial"/>
          <w:sz w:val="24"/>
          <w:szCs w:val="24"/>
        </w:rPr>
        <w:t>IFTM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Top </w:t>
      </w:r>
      <w:proofErr w:type="spellStart"/>
      <w:r w:rsidRPr="00DF4986">
        <w:rPr>
          <w:rFonts w:ascii="Arial" w:hAnsi="Arial" w:cs="Arial"/>
          <w:sz w:val="24"/>
          <w:szCs w:val="24"/>
        </w:rPr>
        <w:t>Resa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2022,</w:t>
      </w:r>
      <w:r w:rsidR="00DC7323" w:rsidRPr="00DF4986">
        <w:rPr>
          <w:rFonts w:ascii="Arial" w:hAnsi="Arial" w:cs="Arial"/>
          <w:sz w:val="24"/>
          <w:szCs w:val="24"/>
        </w:rPr>
        <w:t xml:space="preserve"> </w:t>
      </w:r>
      <w:r w:rsidRPr="00DF4986">
        <w:rPr>
          <w:rFonts w:ascii="Arial" w:hAnsi="Arial" w:cs="Arial"/>
          <w:sz w:val="24"/>
          <w:szCs w:val="24"/>
        </w:rPr>
        <w:t xml:space="preserve">em Paris, </w:t>
      </w:r>
      <w:r w:rsidR="005F0BCD">
        <w:rPr>
          <w:rFonts w:ascii="Arial" w:hAnsi="Arial" w:cs="Arial"/>
          <w:sz w:val="24"/>
          <w:szCs w:val="24"/>
        </w:rPr>
        <w:t xml:space="preserve">de 20 a 22, </w:t>
      </w:r>
      <w:r w:rsidRPr="00DF4986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DF4986">
        <w:rPr>
          <w:rFonts w:ascii="Arial" w:hAnsi="Arial" w:cs="Arial"/>
          <w:sz w:val="24"/>
          <w:szCs w:val="24"/>
        </w:rPr>
        <w:t>na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986">
        <w:rPr>
          <w:rFonts w:ascii="Arial" w:hAnsi="Arial" w:cs="Arial"/>
          <w:sz w:val="24"/>
          <w:szCs w:val="24"/>
        </w:rPr>
        <w:t>Abav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Expo, em Olinda, </w:t>
      </w:r>
      <w:r w:rsidR="005F0BCD">
        <w:rPr>
          <w:rFonts w:ascii="Arial" w:hAnsi="Arial" w:cs="Arial"/>
          <w:sz w:val="24"/>
          <w:szCs w:val="24"/>
        </w:rPr>
        <w:t xml:space="preserve">de 21 a 23, </w:t>
      </w:r>
      <w:r w:rsidRPr="00DF4986">
        <w:rPr>
          <w:rFonts w:ascii="Arial" w:hAnsi="Arial" w:cs="Arial"/>
          <w:sz w:val="24"/>
          <w:szCs w:val="24"/>
        </w:rPr>
        <w:t>a Empresa de Turismo do Município do Rio leva o cubo em LED que reproduz imagens singulares do Rio em 360º. Na estrutura os visitantes vivem uma experiência imersiva que transmite a sensação de estarem na Cidade Maravilhosa, por meio das mais belas paisagens cariocas.</w:t>
      </w:r>
    </w:p>
    <w:p w14:paraId="304EBE2C" w14:textId="224795E2" w:rsidR="004254EE" w:rsidRPr="00DF4986" w:rsidRDefault="004254EE" w:rsidP="004254EE">
      <w:pPr>
        <w:rPr>
          <w:rFonts w:ascii="Arial" w:hAnsi="Arial" w:cs="Arial"/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A participação da </w:t>
      </w:r>
      <w:proofErr w:type="spellStart"/>
      <w:r w:rsidRPr="00DF4986">
        <w:rPr>
          <w:rFonts w:ascii="Arial" w:hAnsi="Arial" w:cs="Arial"/>
          <w:sz w:val="24"/>
          <w:szCs w:val="24"/>
        </w:rPr>
        <w:t>Riotur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nas feiras turísticas tem o objetivo de promover e divulgar a cidade </w:t>
      </w:r>
      <w:r w:rsidR="004D2212" w:rsidRPr="00DF4986">
        <w:rPr>
          <w:rFonts w:ascii="Arial" w:hAnsi="Arial" w:cs="Arial"/>
          <w:sz w:val="24"/>
          <w:szCs w:val="24"/>
        </w:rPr>
        <w:t>para</w:t>
      </w:r>
      <w:r w:rsidRPr="00DF4986">
        <w:rPr>
          <w:rFonts w:ascii="Arial" w:hAnsi="Arial" w:cs="Arial"/>
          <w:sz w:val="24"/>
          <w:szCs w:val="24"/>
        </w:rPr>
        <w:t xml:space="preserve"> atrair novos fluxos de turistas, além de contribuir </w:t>
      </w:r>
      <w:r w:rsidR="0039533E" w:rsidRPr="00DF4986">
        <w:rPr>
          <w:rFonts w:ascii="Arial" w:hAnsi="Arial" w:cs="Arial"/>
          <w:sz w:val="24"/>
          <w:szCs w:val="24"/>
        </w:rPr>
        <w:t>com</w:t>
      </w:r>
      <w:r w:rsidRPr="00DF4986">
        <w:rPr>
          <w:rFonts w:ascii="Arial" w:hAnsi="Arial" w:cs="Arial"/>
          <w:sz w:val="24"/>
          <w:szCs w:val="24"/>
        </w:rPr>
        <w:t xml:space="preserve"> o efeito multiplicador d</w:t>
      </w:r>
      <w:r w:rsidR="00381391" w:rsidRPr="00DF4986">
        <w:rPr>
          <w:rFonts w:ascii="Arial" w:hAnsi="Arial" w:cs="Arial"/>
          <w:sz w:val="24"/>
          <w:szCs w:val="24"/>
        </w:rPr>
        <w:t xml:space="preserve">essa </w:t>
      </w:r>
      <w:r w:rsidRPr="00DF4986">
        <w:rPr>
          <w:rFonts w:ascii="Arial" w:hAnsi="Arial" w:cs="Arial"/>
          <w:sz w:val="24"/>
          <w:szCs w:val="24"/>
        </w:rPr>
        <w:t xml:space="preserve">atividade.  </w:t>
      </w:r>
    </w:p>
    <w:p w14:paraId="57E2647E" w14:textId="7EEE2482" w:rsidR="004254EE" w:rsidRPr="00DF4986" w:rsidRDefault="004254EE" w:rsidP="004254EE">
      <w:pPr>
        <w:rPr>
          <w:rFonts w:ascii="Arial" w:hAnsi="Arial" w:cs="Arial"/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Nas exposições, serão distribuídos folders e o mapa turístico oficial da cidade. Também serão divulgados </w:t>
      </w:r>
      <w:proofErr w:type="gramStart"/>
      <w:r w:rsidRPr="00DF4986">
        <w:rPr>
          <w:rFonts w:ascii="Arial" w:hAnsi="Arial" w:cs="Arial"/>
          <w:sz w:val="24"/>
          <w:szCs w:val="24"/>
        </w:rPr>
        <w:t>o mídia</w:t>
      </w:r>
      <w:proofErr w:type="gramEnd"/>
      <w:r w:rsidRPr="00DF4986">
        <w:rPr>
          <w:rFonts w:ascii="Arial" w:hAnsi="Arial" w:cs="Arial"/>
          <w:sz w:val="24"/>
          <w:szCs w:val="24"/>
        </w:rPr>
        <w:t xml:space="preserve"> kit e as redes sociais da Prefeitura do Rio e </w:t>
      </w:r>
      <w:proofErr w:type="spellStart"/>
      <w:r w:rsidRPr="00DF4986">
        <w:rPr>
          <w:rFonts w:ascii="Arial" w:hAnsi="Arial" w:cs="Arial"/>
          <w:sz w:val="24"/>
          <w:szCs w:val="24"/>
        </w:rPr>
        <w:t>Riotur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para mostrar o Rio de Janeiro que se renova e </w:t>
      </w:r>
      <w:r w:rsidR="00995BB6" w:rsidRPr="00DF4986">
        <w:rPr>
          <w:rFonts w:ascii="Arial" w:hAnsi="Arial" w:cs="Arial"/>
          <w:sz w:val="24"/>
          <w:szCs w:val="24"/>
        </w:rPr>
        <w:t xml:space="preserve">se </w:t>
      </w:r>
      <w:r w:rsidRPr="00DF4986">
        <w:rPr>
          <w:rFonts w:ascii="Arial" w:hAnsi="Arial" w:cs="Arial"/>
          <w:sz w:val="24"/>
          <w:szCs w:val="24"/>
        </w:rPr>
        <w:t xml:space="preserve">transforma a cada dia. </w:t>
      </w:r>
    </w:p>
    <w:p w14:paraId="23361832" w14:textId="77777777" w:rsidR="004254EE" w:rsidRPr="00DF4986" w:rsidRDefault="004254EE" w:rsidP="004254EE">
      <w:pPr>
        <w:rPr>
          <w:rFonts w:ascii="Arial" w:hAnsi="Arial" w:cs="Arial"/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F4986">
        <w:rPr>
          <w:rFonts w:ascii="Arial" w:hAnsi="Arial" w:cs="Arial"/>
          <w:sz w:val="24"/>
          <w:szCs w:val="24"/>
        </w:rPr>
        <w:t>IFTM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TOP </w:t>
      </w:r>
      <w:proofErr w:type="spellStart"/>
      <w:r w:rsidRPr="00DF4986">
        <w:rPr>
          <w:rFonts w:ascii="Arial" w:hAnsi="Arial" w:cs="Arial"/>
          <w:sz w:val="24"/>
          <w:szCs w:val="24"/>
        </w:rPr>
        <w:t>Resa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é a feira líder de negócios B2B (empresas que fazem negócios diretamente com outras empresas) para a indústria de turismo na França. A última edição de exposição, no ano passado, recebeu mais de 34 mil visitantes e contou com mais de 1.700 expositores. </w:t>
      </w:r>
    </w:p>
    <w:p w14:paraId="6D4AECDC" w14:textId="77777777" w:rsidR="004254EE" w:rsidRPr="00DF4986" w:rsidRDefault="004254EE" w:rsidP="004254EE">
      <w:pPr>
        <w:rPr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Já a </w:t>
      </w:r>
      <w:proofErr w:type="spellStart"/>
      <w:r w:rsidRPr="00DF4986">
        <w:rPr>
          <w:rFonts w:ascii="Arial" w:hAnsi="Arial" w:cs="Arial"/>
          <w:sz w:val="24"/>
          <w:szCs w:val="24"/>
        </w:rPr>
        <w:t>ABAV</w:t>
      </w:r>
      <w:proofErr w:type="spellEnd"/>
      <w:r w:rsidRPr="00DF4986">
        <w:rPr>
          <w:rFonts w:ascii="Arial" w:hAnsi="Arial" w:cs="Arial"/>
          <w:sz w:val="24"/>
          <w:szCs w:val="24"/>
        </w:rPr>
        <w:t xml:space="preserve"> Expo, que é realizada anualmente, e está em sua 48ª edição, é a maior e mais importante feira de negócios de turismo do Brasil. Ela é a grande vitrine para o lançamento de novidades e apresentação de tendências para o mercado profissional ao reunir companhias aéreas, meios de hospedagem, operadores de turismo e órgãos oficiais de turismo nacionais e internacionais. </w:t>
      </w:r>
    </w:p>
    <w:p w14:paraId="6E6DA4B0" w14:textId="2187CF62" w:rsidR="004254EE" w:rsidRPr="00DF4986" w:rsidRDefault="004254EE" w:rsidP="004254EE">
      <w:pPr>
        <w:rPr>
          <w:rFonts w:ascii="Arial" w:hAnsi="Arial" w:cs="Arial"/>
          <w:sz w:val="24"/>
          <w:szCs w:val="24"/>
        </w:rPr>
      </w:pPr>
      <w:r w:rsidRPr="00DF4986">
        <w:rPr>
          <w:rFonts w:ascii="Arial" w:hAnsi="Arial" w:cs="Arial"/>
          <w:sz w:val="24"/>
          <w:szCs w:val="24"/>
        </w:rPr>
        <w:t xml:space="preserve">- O turismo no Rio tem importante papel econômico para a cidade com a geração de emprego e renda e o fomento de outras atividades, como o comércio e os serviços ligados às atividades turísticas. Promover o Rio dentro do país e no exterior é </w:t>
      </w:r>
      <w:r w:rsidR="00995BB6" w:rsidRPr="00DF4986">
        <w:rPr>
          <w:rFonts w:ascii="Arial" w:hAnsi="Arial" w:cs="Arial"/>
          <w:sz w:val="24"/>
          <w:szCs w:val="24"/>
        </w:rPr>
        <w:t>muito importante</w:t>
      </w:r>
      <w:r w:rsidRPr="00DF4986">
        <w:rPr>
          <w:rFonts w:ascii="Arial" w:hAnsi="Arial" w:cs="Arial"/>
          <w:sz w:val="24"/>
          <w:szCs w:val="24"/>
        </w:rPr>
        <w:t xml:space="preserve"> para aumentar ainda mais o número de turistas no município – explica o presidente da </w:t>
      </w:r>
      <w:proofErr w:type="spellStart"/>
      <w:r w:rsidRPr="00DF4986">
        <w:rPr>
          <w:rFonts w:ascii="Arial" w:hAnsi="Arial" w:cs="Arial"/>
          <w:sz w:val="24"/>
          <w:szCs w:val="24"/>
        </w:rPr>
        <w:t>Riotur</w:t>
      </w:r>
      <w:proofErr w:type="spellEnd"/>
      <w:r w:rsidRPr="00DF4986">
        <w:rPr>
          <w:rFonts w:ascii="Arial" w:hAnsi="Arial" w:cs="Arial"/>
          <w:sz w:val="24"/>
          <w:szCs w:val="24"/>
        </w:rPr>
        <w:t>, Bruno Mattos.</w:t>
      </w:r>
    </w:p>
    <w:p w14:paraId="56FC4186" w14:textId="77777777" w:rsidR="004254EE" w:rsidRDefault="004254EE">
      <w:pPr>
        <w:rPr>
          <w:rFonts w:ascii="Arial" w:hAnsi="Arial" w:cs="Arial"/>
          <w:sz w:val="24"/>
          <w:szCs w:val="24"/>
        </w:rPr>
      </w:pPr>
    </w:p>
    <w:p w14:paraId="63236035" w14:textId="7D48331D" w:rsidR="004254EE" w:rsidRDefault="00DC1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</w:p>
    <w:p w14:paraId="55DDDD30" w14:textId="6BD8057D" w:rsidR="00DC1009" w:rsidRDefault="00DC1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sectPr w:rsidR="00DC1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9EE"/>
    <w:multiLevelType w:val="hybridMultilevel"/>
    <w:tmpl w:val="ED96246E"/>
    <w:lvl w:ilvl="0" w:tplc="EF06528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272A1"/>
    <w:multiLevelType w:val="hybridMultilevel"/>
    <w:tmpl w:val="F16ED056"/>
    <w:lvl w:ilvl="0" w:tplc="0B762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0817">
    <w:abstractNumId w:val="0"/>
  </w:num>
  <w:num w:numId="2" w16cid:durableId="140915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C1"/>
    <w:rsid w:val="00003E00"/>
    <w:rsid w:val="000B6AC2"/>
    <w:rsid w:val="000C3834"/>
    <w:rsid w:val="000C4ACC"/>
    <w:rsid w:val="000E3B19"/>
    <w:rsid w:val="001062E4"/>
    <w:rsid w:val="00107075"/>
    <w:rsid w:val="00174839"/>
    <w:rsid w:val="001971A9"/>
    <w:rsid w:val="001C53D4"/>
    <w:rsid w:val="00226900"/>
    <w:rsid w:val="0023304C"/>
    <w:rsid w:val="00290AC8"/>
    <w:rsid w:val="002A2709"/>
    <w:rsid w:val="00327BDA"/>
    <w:rsid w:val="00334EB4"/>
    <w:rsid w:val="003402F3"/>
    <w:rsid w:val="00381391"/>
    <w:rsid w:val="0039533E"/>
    <w:rsid w:val="003F6FF1"/>
    <w:rsid w:val="00407F45"/>
    <w:rsid w:val="00413A9E"/>
    <w:rsid w:val="004254EE"/>
    <w:rsid w:val="004D2212"/>
    <w:rsid w:val="004E6914"/>
    <w:rsid w:val="005021B5"/>
    <w:rsid w:val="00547FEC"/>
    <w:rsid w:val="005F0BCD"/>
    <w:rsid w:val="0065391C"/>
    <w:rsid w:val="00670673"/>
    <w:rsid w:val="00676DF1"/>
    <w:rsid w:val="006879C1"/>
    <w:rsid w:val="006C56CE"/>
    <w:rsid w:val="006E5877"/>
    <w:rsid w:val="00745358"/>
    <w:rsid w:val="00763F44"/>
    <w:rsid w:val="0083533A"/>
    <w:rsid w:val="00847DD7"/>
    <w:rsid w:val="00862196"/>
    <w:rsid w:val="00903D32"/>
    <w:rsid w:val="00995BB6"/>
    <w:rsid w:val="009A1E78"/>
    <w:rsid w:val="009B3A8E"/>
    <w:rsid w:val="00BD3F19"/>
    <w:rsid w:val="00BF1D4C"/>
    <w:rsid w:val="00C57991"/>
    <w:rsid w:val="00CC395C"/>
    <w:rsid w:val="00CF7A1D"/>
    <w:rsid w:val="00DA204F"/>
    <w:rsid w:val="00DC1009"/>
    <w:rsid w:val="00DC7323"/>
    <w:rsid w:val="00DF4986"/>
    <w:rsid w:val="00E05CBC"/>
    <w:rsid w:val="00E35874"/>
    <w:rsid w:val="00ED23EA"/>
    <w:rsid w:val="00F62FA3"/>
    <w:rsid w:val="00F91AAD"/>
    <w:rsid w:val="00F9295F"/>
    <w:rsid w:val="00FC6631"/>
    <w:rsid w:val="00FD08C1"/>
    <w:rsid w:val="00FE3829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BFB3"/>
  <w15:chartTrackingRefBased/>
  <w15:docId w15:val="{2497A760-2AC2-425F-8F08-0AF5F19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8C1"/>
    <w:pPr>
      <w:ind w:left="720"/>
      <w:contextualSpacing/>
    </w:pPr>
  </w:style>
  <w:style w:type="character" w:customStyle="1" w:styleId="selectable-text">
    <w:name w:val="selectable-text"/>
    <w:basedOn w:val="Fontepargpadro"/>
    <w:rsid w:val="00290AC8"/>
  </w:style>
  <w:style w:type="character" w:customStyle="1" w:styleId="Ttulo2Char">
    <w:name w:val="Título 2 Char"/>
    <w:basedOn w:val="Fontepargpadro"/>
    <w:link w:val="Ttulo2"/>
    <w:uiPriority w:val="9"/>
    <w:rsid w:val="001070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37</cp:revision>
  <dcterms:created xsi:type="dcterms:W3CDTF">2022-09-13T12:49:00Z</dcterms:created>
  <dcterms:modified xsi:type="dcterms:W3CDTF">2022-09-19T13:40:00Z</dcterms:modified>
</cp:coreProperties>
</file>